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209A7B63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617C4241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7706A7C7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555F7A46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7612F9" w14:paraId="4AE2A85F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7612F9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7612F9" w14:paraId="74620F4A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7612F9" w:rsidR="00354558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7612F9" w14:paraId="70F16E5C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612F9" w:rsidR="00354558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Pr="001A12B4" w:rsidR="001A12B4" w:rsidP="001A12B4" w:rsidRDefault="007612F9" w14:paraId="40E57CD8" w14:textId="1B9C6CE1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612F9" w:rsidR="00354558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612F9" w:rsidR="00354558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  <w:r w:rsidRPr="006C43C5" w:rsidR="00EA1C6D">
        <w:tab/>
      </w:r>
    </w:p>
    <w:p w:rsidRPr="00354558" w:rsidR="001A12B4" w:rsidP="00354558" w:rsidRDefault="001A12B4" w14:paraId="13BBD174" w14:textId="5B09A4BD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12F9" w:rsidR="00354558">
            <w:rPr>
              <w:rStyle w:val="eSPISCCParagraphDefaultFont"/>
              <w:rFonts w:eastAsiaTheme="minorHAnsi"/>
            </w:rPr>
            <w:t>Pp Ikp-272/2021-16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7612F9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275F15BA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05D13819" w14:textId="77777777">
      <w:pPr>
        <w:keepNext/>
        <w:spacing w:after="0"/>
        <w:jc w:val="center"/>
      </w:pPr>
    </w:p>
    <w:p w:rsidRPr="00CE79FB" w:rsidR="00CE79FB" w:rsidP="00CE79FB" w:rsidRDefault="00CE79FB" w14:paraId="4661BB0C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2E519C65" w14:textId="77777777">
      <w:pPr>
        <w:keepNext/>
        <w:spacing w:after="0"/>
        <w:jc w:val="center"/>
      </w:pPr>
    </w:p>
    <w:p w:rsidRPr="001A12B4" w:rsidR="001A12B4" w:rsidP="001A12B4" w:rsidRDefault="00354558" w14:paraId="0BE98ACA" w14:textId="79868DB8">
      <w:pPr>
        <w:ind w:firstLine="567"/>
        <w:jc w:val="both"/>
        <w:rPr>
          <w:noProof/>
          <w:shd w:val="clear" w:color="auto" w:fill="CCFFCC"/>
        </w:rPr>
      </w:pPr>
      <w:r>
        <w:t xml:space="preserve">Općinski sud u Zlataru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612F9">
            <w:rPr>
              <w:rStyle w:val="eSPISCCParagraphDefaultFont"/>
              <w:rFonts w:eastAsiaTheme="minorHAnsi"/>
            </w:rPr>
            <w:t>Jadranki Kiš Šaulovečki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612F9">
            <w:rPr>
              <w:rStyle w:val="eSPISCCParagraphDefaultFont"/>
              <w:rFonts w:eastAsiaTheme="minorHAnsi"/>
            </w:rPr>
            <w:t>Marku Taslaku, OIB 81663341347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12F9">
            <w:rPr>
              <w:rStyle w:val="eSPISCCParagraphDefaultFont"/>
              <w:rFonts w:eastAsiaTheme="minorHAnsi"/>
            </w:rPr>
            <w:t>članka 238. stavka 1., članka 4. stavka 1.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  <w:listItem w:displayText="Zakon o obveznim osiguranjima u prometu" w:value="Zakon o obveznim osiguranjima u promet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612F9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612F9">
            <w:rPr>
              <w:rStyle w:val="eSPISCCParagraphDefaultFont"/>
              <w:rFonts w:eastAsiaTheme="minorHAnsi"/>
            </w:rPr>
            <w:t>8.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197E0E6C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13FC1111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482765C2" w14:textId="320608DC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612F9" w:rsidR="00354558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300DAE">
        <w:rPr>
          <w:rFonts w:eastAsia="Calibri" w:cs="Times New Roman"/>
        </w:rPr>
        <w:t xml:space="preserve"> </w:t>
      </w:r>
      <w:r w:rsidR="004F0F62">
        <w:rPr>
          <w:rFonts w:eastAsia="Calibri" w:cs="Times New Roman"/>
        </w:rPr>
        <w:t xml:space="preserve"> </w:t>
      </w:r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612F9" w:rsidR="00354558">
            <w:rPr>
              <w:rStyle w:val="eSPISCCParagraphDefaultFont"/>
              <w:rFonts w:eastAsiaTheme="minorHAnsi"/>
            </w:rPr>
            <w:t>Marka Taslaka, OIB 81663341347, rođen 20.08.1995.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612F9" w:rsidR="00354558">
            <w:rPr>
              <w:rStyle w:val="eSPISCCParagraphDefaultFont"/>
              <w:rFonts w:eastAsiaTheme="minorHAnsi"/>
            </w:rPr>
            <w:t xml:space="preserve"> Rovno 22 , Rovno</w:t>
          </w:r>
        </w:sdtContent>
      </w:sdt>
      <w:r w:rsidR="00DF540E">
        <w:rPr>
          <w:rFonts w:eastAsia="Calibri" w:cs="Times New Roman"/>
        </w:rPr>
        <w:t xml:space="preserve"> </w:t>
      </w:r>
      <w:r w:rsidRPr="00AE7B84" w:rsidR="00AE7B84">
        <w:rPr>
          <w:rFonts w:eastAsia="Times New Roman" w:cs="Times New Roman"/>
        </w:rPr>
        <w:t xml:space="preserve"> 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12F9" w:rsidR="00354558">
            <w:rPr>
              <w:rStyle w:val="eSPISCCParagraphDefaultFont"/>
              <w:rFonts w:eastAsiaTheme="minorHAnsi"/>
            </w:rPr>
            <w:t>članka 238. stavka 1., članka 4. stavka 1.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  <w:listItem w:displayText="Zakon o obveznim osiguranjima u prometu" w:value="Zakon o obveznim osiguranjima u prometu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7612F9" w:rsidR="00354558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 w14:paraId="2A77A03D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4A4B190E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3E0D0035" w14:textId="69368E1E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12F9" w:rsidR="00354558">
            <w:rPr>
              <w:rStyle w:val="eSPISCCParagraphDefaultFont"/>
              <w:rFonts w:eastAsiaTheme="minorHAnsi"/>
            </w:rPr>
            <w:t xml:space="preserve">  Općinskog suda u Zlataru, Stalna služba u Krapini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12F9" w:rsidR="00354558">
            <w:rPr>
              <w:rStyle w:val="eSPISCCParagraphDefaultFont"/>
              <w:rFonts w:eastAsiaTheme="minorHAnsi"/>
            </w:rPr>
            <w:t>Pp P-114/2020-29 donesena 21.10.2020.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3-06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612F9" w:rsidR="00354558">
            <w:rPr>
              <w:rStyle w:val="eSPISCCParagraphDefaultFont"/>
              <w:rFonts w:eastAsiaTheme="minorHAnsi"/>
            </w:rPr>
            <w:t>06.03.2021.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12F9" w:rsidR="00354558">
            <w:rPr>
              <w:rStyle w:val="eSPISCCParagraphDefaultFont"/>
              <w:rFonts w:eastAsiaTheme="minorHAnsi"/>
            </w:rPr>
            <w:t>Marku Taslaku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12F9" w:rsidR="00354558">
            <w:rPr>
              <w:rStyle w:val="eSPISCCParagraphDefaultFont"/>
              <w:rFonts w:eastAsiaTheme="minorHAnsi"/>
            </w:rPr>
            <w:t xml:space="preserve">19,91 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12F9" w:rsidR="00354558">
            <w:rPr>
              <w:rStyle w:val="eSPISCCParagraphDefaultFont"/>
              <w:rFonts w:eastAsiaTheme="minorHAnsi"/>
            </w:rPr>
            <w:t>eura.</w:t>
          </w:r>
        </w:sdtContent>
      </w:sdt>
      <w:r w:rsidR="00211509">
        <w:rPr>
          <w:rFonts w:eastAsia="Times New Roman" w:cs="Times New Roman"/>
        </w:rPr>
        <w:t xml:space="preserve">  </w:t>
      </w:r>
    </w:p>
    <w:p w:rsidRPr="003B4689" w:rsidR="00211509" w:rsidP="00211509" w:rsidRDefault="00CB5345" w14:paraId="13CDCE18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 w14:paraId="59682437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354558" w:rsidR="00561534" w:rsidP="00354558" w:rsidRDefault="00CB5345" w14:paraId="46510E7B" w14:textId="6CF70A89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Pr="001A12B4" w:rsidR="001A12B4" w:rsidP="001A12B4" w:rsidRDefault="001A12B4" w14:paraId="2EA563C5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12F9" w:rsidR="00354558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612F9" w:rsidR="00354558">
            <w:rPr>
              <w:rStyle w:val="eSPISCCParagraphDefaultFont"/>
              <w:rFonts w:eastAsiaTheme="minorHAnsi"/>
            </w:rPr>
            <w:t>8.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876430" w14:paraId="321947ED" w14:textId="77777777">
        <w:tc>
          <w:tcPr>
            <w:tcW w:w="3284" w:type="dxa"/>
          </w:tcPr>
          <w:p w:rsidRPr="00B40829" w:rsidR="00B40829" w:rsidP="00B40829" w:rsidRDefault="00B40829" w14:paraId="19F1434D" w14:textId="5C5C0A5A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57AFA66E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354558" w:rsidR="00B40829" w:rsidP="00B40829" w:rsidRDefault="00B40829" w14:paraId="0890B26A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54558">
              <w:rPr>
                <w:rFonts w:eastAsia="Calibri" w:cs="Times New Roman"/>
                <w:sz w:val="24"/>
                <w:szCs w:val="24"/>
              </w:rPr>
              <w:t>Sudac</w:t>
            </w:r>
          </w:p>
        </w:tc>
      </w:tr>
      <w:tr w:rsidRPr="00B40829" w:rsidR="00B40829" w:rsidTr="00876430" w14:paraId="0BC91C8D" w14:textId="77777777">
        <w:tc>
          <w:tcPr>
            <w:tcW w:w="3284" w:type="dxa"/>
          </w:tcPr>
          <w:p w:rsidRPr="00B40829" w:rsidR="00B40829" w:rsidP="00B40829" w:rsidRDefault="00B40829" w14:paraId="0EE92A83" w14:textId="6779C9C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2210AE25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354558" w:rsidR="00B40829" w:rsidP="00B40829" w:rsidRDefault="007612F9" w14:paraId="74F59103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612F9" w:rsidR="00354558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 w14:paraId="3D58F57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18CD781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1D8534D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1A4818A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AE7B47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0603DAC2" w14:textId="6EA0E8EA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12F9" w:rsidR="00354558">
            <w:rPr>
              <w:rStyle w:val="eSPISCCParagraphDefaultFont"/>
              <w:rFonts w:eastAsiaTheme="minorHAnsi"/>
            </w:rPr>
            <w:t>Općinsk</w:t>
          </w:r>
          <w:r w:rsidRPr="007612F9" w:rsidR="007612F9">
            <w:rPr>
              <w:rStyle w:val="eSPISCCParagraphDefaultFont"/>
              <w:rFonts w:eastAsiaTheme="minorHAnsi"/>
            </w:rPr>
            <w:t>om</w:t>
          </w:r>
          <w:r w:rsidRPr="007612F9" w:rsidR="00354558">
            <w:rPr>
              <w:rStyle w:val="eSPISCCParagraphDefaultFont"/>
              <w:rFonts w:eastAsiaTheme="minorHAnsi"/>
            </w:rPr>
            <w:t xml:space="preserve"> sud</w:t>
          </w:r>
          <w:r w:rsidRPr="007612F9" w:rsidR="007612F9">
            <w:rPr>
              <w:rStyle w:val="eSPISCCParagraphDefaultFont"/>
              <w:rFonts w:eastAsiaTheme="minorHAnsi"/>
            </w:rPr>
            <w:t>u</w:t>
          </w:r>
          <w:r w:rsidRPr="007612F9" w:rsidR="00354558">
            <w:rPr>
              <w:rStyle w:val="eSPISCCParagraphDefaultFont"/>
              <w:rFonts w:eastAsiaTheme="minorHAnsi"/>
            </w:rPr>
            <w:t xml:space="preserve"> u Zlataru</w:t>
          </w:r>
        </w:sdtContent>
      </w:sdt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12F9" w:rsidR="00354558">
            <w:rPr>
              <w:rStyle w:val="eSPISCCParagraphDefaultFont"/>
              <w:rFonts w:eastAsiaTheme="minorHAnsi"/>
            </w:rPr>
            <w:t>Trg slobode 14 A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5CEBF28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62C5269F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40679753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612524C4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612F9" w:rsidR="00354558">
            <w:rPr>
              <w:rStyle w:val="eSPISCCParagraphDefaultFont"/>
              <w:rFonts w:eastAsiaTheme="minorHAnsi"/>
            </w:rPr>
            <w:t>Marko Taslak, Rovno 22 , Rovno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7612F9" w14:paraId="69005655" w14:textId="036BEA2C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">
            <w:listItem w:displayText="spis" w:value="spis"/>
            <w:listItem w:displayText="Općinski sud u Zlataru, Stalna služba u Krapini, OIB 26566866925, Trg dr. M. D. Grmeka1,49000 Krapina" w:value="Općinski sud u Zlataru, Stalna služba u Krapini, OIB 26566866925, Trg dr. M. D. Grmeka1,49000 Krapina"/>
            <w:listItem w:displayText="Financijska agencija (FINA), OIB 85821130368, Vrtni put 3,10000 Zagreb" w:value="Financijska agencija (FINA), OIB 85821130368, Vrtni put 3,10000 Zagreb"/>
            <w:listItem w:displayText="Općina Petrovsko, OIB 67624781459, Petrovsko 1,49234 Petrovsko" w:value="Općina Petrovsko, OIB 67624781459, Petrovsko 1,49234 Petrovsko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612F9">
            <w:rPr>
              <w:rStyle w:val="eSPISCCParagraphDefaultFont"/>
              <w:rFonts w:eastAsiaTheme="minorHAnsi"/>
            </w:rPr>
            <w:t>spis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</w:p>
    <w:p w:rsidRPr="00B40829" w:rsidR="00B37A7D" w:rsidP="00B37A7D" w:rsidRDefault="00B37A7D" w14:paraId="1C4273F5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3C672DF5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4CD1BD5E" w14:textId="77777777">
      <w:r>
        <w:separator/>
      </w:r>
    </w:p>
  </w:endnote>
  <w:endnote w:type="continuationSeparator" w:id="0">
    <w:p w:rsidR="00F977C8" w:rsidP="00537B78" w:rsidRDefault="00F977C8" w14:paraId="1E50233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7B35C38B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589BB643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4F4B721C" w14:textId="77777777">
      <w:r>
        <w:separator/>
      </w:r>
    </w:p>
  </w:footnote>
  <w:footnote w:type="continuationSeparator" w:id="0">
    <w:p w:rsidR="00F977C8" w:rsidP="00537B78" w:rsidRDefault="00F977C8" w14:paraId="7C10FB6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3DECF802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7612F9" w:rsidR="00354558">
          <w:rPr>
            <w:rStyle w:val="eSPISCCParagraphDefaultFont"/>
          </w:rPr>
          <w:t>Pp Ikp-272/2021-16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558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1F9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2F9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4C9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3E8E3787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871F9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8. svibnja 2026.</izvorni_sadrzaj>
    <derivirana_varijabla naziv="DomainObject.DatumDonosenjaOdluke_1">8.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Ikp-272/2021-16</izvorni_sadrzaj>
    <derivirana_varijabla naziv="DomainObject.Oznaka_1">Pp Ikp-272/2021-16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2021.</izvorni_sadrzaj>
    <derivirana_varijabla naziv="DomainObject.Predmet.DatumOsnivanja_1">7.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Ikp-272/2021</izvorni_sadrzaj>
    <derivirana_varijabla naziv="DomainObject.Predmet.OznakaBroj_1">Pp Ikp-272/2021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Zastara
provedeno izvršenje</izvorni_sadrzaj>
    <derivirana_varijabla naziv="DomainObject.Predmet.PrimjedbaSuca_1">Zastara
provedeno izvršenje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Taslak</izvorni_sadrzaj>
    <derivirana_varijabla naziv="DomainObject.Predmet.ProtustrankaFormated_1">  Marko Taslak</derivirana_varijabla>
  </DomainObject.Predmet.ProtustrankaFormated>
  <DomainObject.Predmet.ProtustrankaFormatedOIB>
    <izvorni_sadrzaj>  Marko Taslak, OIB 81663341347</izvorni_sadrzaj>
    <derivirana_varijabla naziv="DomainObject.Predmet.ProtustrankaFormatedOIB_1">Marku Taslaku, OIB 81663341347</derivirana_varijabla>
  </DomainObject.Predmet.ProtustrankaFormatedOIB>
  <DomainObject.Predmet.ProtustrankaFormatedWithAdress>
    <izvorni_sadrzaj> Marko Taslak, Rovno 22 , Rovno</izvorni_sadrzaj>
    <derivirana_varijabla naziv="DomainObject.Predmet.ProtustrankaFormatedWithAdress_1"> Rovno 22 , Rovno</derivirana_varijabla>
  </DomainObject.Predmet.ProtustrankaFormatedWithAdress>
  <DomainObject.Predmet.ProtustrankaFormatedWithAdressOIB>
    <izvorni_sadrzaj> Marko Taslak, OIB 81663341347, Rovno 22 , Rovno</izvorni_sadrzaj>
    <derivirana_varijabla naziv="DomainObject.Predmet.ProtustrankaFormatedWithAdressOIB_1"> Marko Taslak, OIB 81663341347, Rovno 22 , Rovno</derivirana_varijabla>
  </DomainObject.Predmet.ProtustrankaFormatedWithAdressOIB>
  <DomainObject.Predmet.ProtustrankaWithAdress>
    <izvorni_sadrzaj>Marko Taslak Rovno 22 , Rovno</izvorni_sadrzaj>
    <derivirana_varijabla naziv="DomainObject.Predmet.ProtustrankaWithAdress_1">Marko Taslak Rovno 22 , Rovno</derivirana_varijabla>
  </DomainObject.Predmet.ProtustrankaWithAdress>
  <DomainObject.Predmet.ProtustrankaWithAdressOIB>
    <izvorni_sadrzaj>Marko Taslak, OIB 81663341347, Rovno 22 , Rovno</izvorni_sadrzaj>
    <derivirana_varijabla naziv="DomainObject.Predmet.ProtustrankaWithAdressOIB_1">Marko Taslak, OIB 81663341347, Rovno 22 , Rovno</derivirana_varijabla>
  </DomainObject.Predmet.ProtustrankaWithAdressOIB>
  <DomainObject.Predmet.ProtustrankaNazivFormated>
    <izvorni_sadrzaj>Marko Taslak</izvorni_sadrzaj>
    <derivirana_varijabla naziv="DomainObject.Predmet.ProtustrankaNazivFormated_1">Marku Taslaku</derivirana_varijabla>
    <derivirana_varijabla naziv="Padez">Marko Taslak</derivirana_varijabla>
  </DomainObject.Predmet.ProtustrankaNazivFormated>
  <DomainObject.Predmet.ProtustrankaNazivFormatedOIB>
    <izvorni_sadrzaj>Marko Taslak, OIB 81663341347</izvorni_sadrzaj>
    <derivirana_varijabla naziv="DomainObject.Predmet.ProtustrankaNazivFormatedOIB_1">Marko Taslak, OIB 81663341347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</izvorni_sadrzaj>
    <derivirana_varijabla naziv="DomainObject.Predmet.Referada.Naziv_1">Jadranka Kiš Šaulovečki  25.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Općinskom sudu u Zlataru</derivirana_varijabla>
    <derivirana_varijabla naziv="DomainObject.Predmet.Referada.Sud.Naziv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Zlataru, Stalna služba u Krapini</izvorni_sadrzaj>
    <derivirana_varijabla naziv="DomainObject.Predmet.StrankaFormated_1">  Općinskog suda u Zlataru, Stalna služba u Krapini</derivirana_varijabla>
  </DomainObject.Predmet.StrankaFormated>
  <DomainObject.Predmet.StrankaFormatedOIB>
    <izvorni_sadrzaj>  Općinski sud u Zlataru, Stalna služba u Krapini, OIB 26566866925</izvorni_sadrzaj>
    <derivirana_varijabla naziv="DomainObject.Predmet.StrankaFormatedOIB_1">  Općinski sud u Zlataru, Stalna služba u Krapini, OIB 26566866925</derivirana_varijabla>
  </DomainObject.Predmet.StrankaFormatedOIB>
  <DomainObject.Predmet.StrankaFormatedWithAdress>
    <izvorni_sadrzaj> Općinski sud u Zlataru, Stalna služba u Krapini, Trg dr. M. D. Grmeka1, 49000 Krapina</izvorni_sadrzaj>
    <derivirana_varijabla naziv="DomainObject.Predmet.StrankaFormatedWithAdress_1"> Općinski sud u Zlataru, Stalna služba u Krapini, Trg dr. M. D. Grmeka1, 49000 Krapina</derivirana_varijabla>
  </DomainObject.Predmet.StrankaFormatedWithAdress>
  <DomainObject.Predmet.StrankaFormatedWithAdressOIB>
    <izvorni_sadrzaj> Općinski sud u Zlataru, Stalna služba u Krapini, OIB 26566866925, Trg dr. M. D. Grmeka1, 49000 Krapina</izvorni_sadrzaj>
    <derivirana_varijabla naziv="DomainObject.Predmet.StrankaFormatedWithAdressOIB_1"> Općinski sud u Zlataru, Stalna služba u Krapini, OIB 26566866925, Trg dr. M. D. Grmeka1, 49000 Krapina</derivirana_varijabla>
  </DomainObject.Predmet.StrankaFormatedWithAdressOIB>
  <DomainObject.Predmet.StrankaWithAdress>
    <izvorni_sadrzaj>Općinski sud u Zlataru, Stalna služba u Krapini Trg dr. M. D. Grmeka1,49000 Krapina</izvorni_sadrzaj>
    <derivirana_varijabla naziv="DomainObject.Predmet.StrankaWithAdress_1">Općinski sud u Zlataru, Stalna služba u Krapini Trg dr. M. D. Grmeka1,49000 Krapina</derivirana_varijabla>
  </DomainObject.Predmet.StrankaWithAdress>
  <DomainObject.Predmet.StrankaWithAdressOIB>
    <izvorni_sadrzaj>Općinski sud u Zlataru, Stalna služba u Krapini, OIB 26566866925, Trg dr. M. D. Grmeka1,49000 Krapina</izvorni_sadrzaj>
    <derivirana_varijabla naziv="DomainObject.Predmet.StrankaWithAdressOIB_1">Općinski sud u Zlataru, Stalna služba u Krapini, OIB 26566866925, Trg dr. M. D. Grmeka1,49000 Krapina</derivirana_varijabla>
  </DomainObject.Predmet.StrankaWithAdressOIB>
  <DomainObject.Predmet.StrankaNazivFormated>
    <izvorni_sadrzaj>Općinski sud u Zlataru, Stalna služba u Krapini</izvorni_sadrzaj>
    <derivirana_varijabla naziv="DomainObject.Predmet.StrankaNazivFormated_1">Općinski sud u Zlataru, Stalna služba u Krapini</derivirana_varijabla>
    <derivirana_varijabla naziv="Padez">Općinski sud u Zlataru, Stalna služba u Krapini</derivirana_varijabla>
  </DomainObject.Predmet.StrankaNazivFormated>
  <DomainObject.Predmet.StrankaNazivFormatedOIB>
    <izvorni_sadrzaj>Općinski sud u Zlataru, Stalna služba u Krapini, OIB 26566866925</izvorni_sadrzaj>
    <derivirana_varijabla naziv="DomainObject.Predmet.StrankaNazivFormatedOIB_1">Općinski sud u Zlataru, Stalna služba u Krapini,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Kristina Folnović Režek</izvorni_sadrzaj>
    <derivirana_varijabla naziv="DomainObject.Predmet.Zapisnicar_1">Kristina Folnović Režek</derivirana_varijabla>
    <derivirana_varijabla naziv="Padez">Kristina Folnović Režek</derivirana_varijabla>
  </DomainObject.Predmet.Zapisnicar>
  <DomainObject.Predmet.StrankaListFormated>
    <izvorni_sadrzaj>
      <item>Općinski sud u Zlataru, Stalna služba u Krapini</item>
    </izvorni_sadrzaj>
    <derivirana_varijabla naziv="DomainObject.Predmet.StrankaListFormated_1">
      <item>Općinski sud u Zlataru, Stalna služba u Krapini</item>
    </derivirana_varijabla>
  </DomainObject.Predmet.StrankaListFormated>
  <DomainObject.Predmet.StrankaListFormatedOIB>
    <izvorni_sadrzaj>
      <item>Općinski sud u Zlataru, Stalna služba u Krapini, OIB 26566866925</item>
    </izvorni_sadrzaj>
    <derivirana_varijabla naziv="DomainObject.Predmet.StrankaListFormatedOIB_1">
      <item>Općinski sud u Zlataru, Stalna služba u Krapini, OIB 26566866925</item>
    </derivirana_varijabla>
  </DomainObject.Predmet.StrankaListFormatedOIB>
  <DomainObject.Predmet.StrankaListFormatedWithAdress>
    <izvorni_sadrzaj>
      <item>Općinski sud u Zlataru, Stalna služba u Krapini, Trg dr. M. D. Grmeka1, 49000 Krapina</item>
    </izvorni_sadrzaj>
    <derivirana_varijabla naziv="DomainObject.Predmet.StrankaListFormatedWithAdress_1">
      <item>Općinski sud u Zlataru, Stalna služba u Krapini, Trg dr. M. D. Grmeka1, 49000 Krapina</item>
    </derivirana_varijabla>
  </DomainObject.Predmet.StrankaListFormatedWithAdress>
  <DomainObject.Predmet.StrankaListFormatedWithAdressOIB>
    <izvorni_sadrzaj>
      <item>Općinski sud u Zlataru, Stalna služba u Krapini, OIB 26566866925, Trg dr. M. D. Grmeka1, 49000 Krapina</item>
    </izvorni_sadrzaj>
    <derivirana_varijabla naziv="DomainObject.Predmet.StrankaListFormatedWithAdressOIB_1">
      <item>Općinski sud u Zlataru, Stalna služba u Krapini, OIB 26566866925, Trg dr. M. D. Grmeka1, 49000 Krapina</item>
    </derivirana_varijabla>
  </DomainObject.Predmet.StrankaListFormatedWithAdressOIB>
  <DomainObject.Predmet.StrankaListNazivFormated>
    <izvorni_sadrzaj>
      <item>Općinski sud u Zlataru, Stalna služba u Krapini</item>
    </izvorni_sadrzaj>
    <derivirana_varijabla naziv="DomainObject.Predmet.StrankaListNazivFormated_1">
      <item>Općinski sud u Zlataru, Stalna služba u Krapini</item>
    </derivirana_varijabla>
  </DomainObject.Predmet.StrankaListNazivFormated>
  <DomainObject.Predmet.StrankaListNazivFormatedOIB>
    <izvorni_sadrzaj>
      <item>Općinski sud u Zlataru, Stalna služba u Krapini, OIB 26566866925</item>
    </izvorni_sadrzaj>
    <derivirana_varijabla naziv="DomainObject.Predmet.StrankaListNazivFormatedOIB_1">
      <item>Općinski sud u Zlataru, Stalna služba u Krapini, OIB 26566866925</item>
    </derivirana_varijabla>
  </DomainObject.Predmet.StrankaListNazivFormatedOIB>
  <DomainObject.Predmet.ProtuStrankaListFormated>
    <izvorni_sadrzaj>
      <item>Marko Taslak</item>
    </izvorni_sadrzaj>
    <derivirana_varijabla naziv="DomainObject.Predmet.ProtuStrankaListFormated_1">
      <item>Marko Taslak</item>
    </derivirana_varijabla>
  </DomainObject.Predmet.ProtuStrankaListFormated>
  <DomainObject.Predmet.ProtuStrankaListFormatedOIB>
    <izvorni_sadrzaj>
      <item>Marko Taslak, OIB 81663341347</item>
    </izvorni_sadrzaj>
    <derivirana_varijabla naziv="DomainObject.Predmet.ProtuStrankaListFormatedOIB_1">
      <item>Marko Taslak, OIB 81663341347</item>
    </derivirana_varijabla>
  </DomainObject.Predmet.ProtuStrankaListFormatedOIB>
  <DomainObject.Predmet.ProtuStrankaListFormatedWithAdress>
    <izvorni_sadrzaj>
      <item>Marko Taslak, Rovno 22 , Rovno</item>
    </izvorni_sadrzaj>
    <derivirana_varijabla naziv="DomainObject.Predmet.ProtuStrankaListFormatedWithAdress_1">
      <item>Marko Taslak, Rovno 22 , Rovno</item>
    </derivirana_varijabla>
  </DomainObject.Predmet.ProtuStrankaListFormatedWithAdress>
  <DomainObject.Predmet.ProtuStrankaListFormatedWithAdressOIB>
    <izvorni_sadrzaj>
      <item>Marko Taslak, OIB 81663341347, Rovno 22 , Rovno</item>
    </izvorni_sadrzaj>
    <derivirana_varijabla naziv="DomainObject.Predmet.ProtuStrankaListFormatedWithAdressOIB_1">
      <item>Marko Taslak, OIB 81663341347, Rovno 22 , Rovno</item>
    </derivirana_varijabla>
  </DomainObject.Predmet.ProtuStrankaListFormatedWithAdressOIB>
  <DomainObject.Predmet.ProtuStrankaListNazivFormated>
    <izvorni_sadrzaj>
      <item>Marko Taslak</item>
    </izvorni_sadrzaj>
    <derivirana_varijabla naziv="DomainObject.Predmet.ProtuStrankaListNazivFormated_1">
      <item>Marko Taslak</item>
    </derivirana_varijabla>
  </DomainObject.Predmet.ProtuStrankaListNazivFormated>
  <DomainObject.Predmet.ProtuStrankaListNazivFormatedOIB>
    <izvorni_sadrzaj>
      <item>Marko Taslak, OIB 81663341347</item>
    </izvorni_sadrzaj>
    <derivirana_varijabla naziv="DomainObject.Predmet.ProtuStrankaListNazivFormatedOIB_1">
      <item>Marko Taslak, OIB 81663341347</item>
    </derivirana_varijabla>
  </DomainObject.Predmet.ProtuStrankaListNazivFormatedOIB>
  <DomainObject.Predmet.OstaliListFormated>
    <izvorni_sadrzaj>
      <item>Financijska agencija (FINA)</item>
      <item>Općina Petrovsko</item>
    </izvorni_sadrzaj>
    <derivirana_varijabla naziv="DomainObject.Predmet.OstaliListFormated_1">
      <item>Financijska agencija (FINA)</item>
      <item>Općina Petrovsko</item>
    </derivirana_varijabla>
    <derivirana_varijabla naziv="DrugaOsoba">
      <item>Financijska agencija (FINA)</item>
      <item>Općina Petrovsko</item>
    </derivirana_varijabla>
  </DomainObject.Predmet.OstaliListFormated>
  <DomainObject.Predmet.OstaliListFormatedOIB>
    <izvorni_sadrzaj>
      <item>Financijska agencija (FINA), OIB 85821130368</item>
      <item>Općina Petrovsko, OIB 67624781459</item>
    </izvorni_sadrzaj>
    <derivirana_varijabla naziv="DomainObject.Predmet.OstaliListFormatedOIB_1">
      <item>Financijska agencija (FINA), OIB 85821130368</item>
      <item>Općina Petrovsko, OIB 67624781459</item>
    </derivirana_varijabla>
  </DomainObject.Predmet.OstaliListFormatedOIB>
  <DomainObject.Predmet.OstaliListFormatedWithAdress>
    <izvorni_sadrzaj>
      <item>Financijska agencija (FINA), Vrtni put 3, 10000 Zagreb</item>
      <item>Općina Petrovsko, Petrovsko 1, 49234 Petrovsko</item>
    </izvorni_sadrzaj>
    <derivirana_varijabla naziv="DomainObject.Predmet.OstaliListFormatedWithAdress_1">
      <item>Financijska agencija (FINA), Vrtni put 3, 10000 Zagreb</item>
      <item>Općina Petrovsko, Petrovsko 1, 49234 Petrovsko</item>
    </derivirana_varijabla>
  </DomainObject.Predmet.OstaliListFormatedWithAdress>
  <DomainObject.Predmet.OstaliListFormatedWithAdressOIB>
    <izvorni_sadrzaj>
      <item>Financijska agencija (FINA), OIB 85821130368, Vrtni put 3, 10000 Zagreb</item>
      <item>Općina Petrovsko, OIB 67624781459, Petrovsko 1, 49234 Petrovsko</item>
    </izvorni_sadrzaj>
    <derivirana_varijabla naziv="DomainObject.Predmet.OstaliListFormatedWithAdressOIB_1">
      <item>Financijska agencija (FINA), OIB 85821130368, Vrtni put 3, 10000 Zagreb</item>
      <item>Općina Petrovsko, OIB 67624781459, Petrovsko 1, 49234 Petrovsko</item>
    </derivirana_varijabla>
  </DomainObject.Predmet.OstaliListFormatedWithAdressOIB>
  <DomainObject.Predmet.OstaliListNazivFormated>
    <izvorni_sadrzaj>
      <item>Financijska agencija (FINA)</item>
      <item>Općina Petrovsko</item>
    </izvorni_sadrzaj>
    <derivirana_varijabla naziv="DomainObject.Predmet.OstaliListNazivFormated_1">
      <item>Financijska agencija (FINA)</item>
      <item>Općina Petrovsko</item>
    </derivirana_varijabla>
  </DomainObject.Predmet.OstaliListNazivFormated>
  <DomainObject.Predmet.OstaliListNazivFormatedOIB>
    <izvorni_sadrzaj>
      <item>Financijska agencija (FINA), OIB 85821130368</item>
      <item>Općina Petrovsko, OIB 67624781459</item>
    </izvorni_sadrzaj>
    <derivirana_varijabla naziv="DomainObject.Predmet.OstaliListNazivFormatedOIB_1">
      <item>Financijska agencija (FINA), OIB 85821130368</item>
      <item>Općina Petrovsko, OIB 67624781459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238, 4</izvorni_sadrzaj>
    <derivirana_varijabla naziv="DomainObject.Predmet.ClanakZakona_1">238, 4</derivirana_varijabla>
  </DomainObject.Predmet.ClanakZakona>
  <DomainObject.Predmet.ClanakZakonaFull>
    <izvorni_sadrzaj>članka 238. stavka 1., članka 4. stavka 1.</izvorni_sadrzaj>
    <derivirana_varijabla naziv="DomainObject.Predmet.ClanakZakonaFull_1">članka 238. stavka 1., članka 4. stavka 1.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8. svibnja 2026.</izvorni_sadrzaj>
    <derivirana_varijabla naziv="DomainObject.Datum_1">8. svibnja 2026.</derivirana_varijabla>
    <derivirana_varijabla naziv="datum">8. svibnja 2026.</derivirana_varijabla>
    <derivirana_varijabla naziv="datumpravomocnosti">8. svibnja 2026.</derivirana_varijabla>
  </DomainObject.Datum>
  <DomainObject.PoslovniBrojDokumenta>
    <izvorni_sadrzaj>Pp Ikp-272/2021-16</izvorni_sadrzaj>
    <derivirana_varijabla naziv="DomainObject.PoslovniBrojDokumenta_1">Pp Ikp-272/2021-16</derivirana_varijabla>
  </DomainObject.PoslovniBrojDokumenta>
  <DomainObject.Predmet.StrankaIDrugi>
    <izvorni_sadrzaj>Općinski sud u Zlataru, Stalna služba u Krapini</izvorni_sadrzaj>
    <derivirana_varijabla naziv="DomainObject.Predmet.StrankaIDrugi_1">Općinski sud u Zlataru, Stalna služba u Krapini</derivirana_varijabla>
  </DomainObject.Predmet.StrankaIDrugi>
  <DomainObject.Predmet.ProtustrankaIDrugi>
    <izvorni_sadrzaj>Marko Taslak</izvorni_sadrzaj>
    <derivirana_varijabla naziv="DomainObject.Predmet.ProtustrankaIDrugi_1">Marko Taslak</derivirana_varijabla>
  </DomainObject.Predmet.ProtustrankaIDrugi>
  <DomainObject.Predmet.StrankaIDrugiAdressOIB>
    <izvorni_sadrzaj>Općinski sud u Zlataru, Stalna služba u Krapini, OIB 26566866925, Trg dr. M. D. Grmeka1, 49000 Krapina</izvorni_sadrzaj>
    <derivirana_varijabla naziv="DomainObject.Predmet.StrankaIDrugiAdressOIB_1">Općinski sud u Zlataru, Stalna služba u Krapini, OIB 26566866925, Trg dr. M. D. Grmeka1, 49000 Krapina</derivirana_varijabla>
  </DomainObject.Predmet.StrankaIDrugiAdressOIB>
  <DomainObject.Predmet.ProtustrankaIDrugiAdressOIB>
    <izvorni_sadrzaj>Marko Taslak, OIB 81663341347, Rovno 22 , Rovno</izvorni_sadrzaj>
    <derivirana_varijabla naziv="DomainObject.Predmet.ProtustrankaIDrugiAdressOIB_1">Marko Taslak, OIB 81663341347, Rovno 22 , Rovno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Taslak</item>
      <item>Općinski sud u Zlataru, Stalna služba u Krapini</item>
      <item>Financijska agencija (FINA)</item>
      <item>Općina Petrovsko</item>
    </izvorni_sadrzaj>
    <derivirana_varijabla naziv="DomainObject.Predmet.SudioniciListNaziv_1">
      <item>Marko Taslak</item>
      <item>Općinski sud u Zlataru, Stalna služba u Krapini</item>
      <item>Financijska agencija (FINA)</item>
      <item>Općina Petrovsko</item>
    </derivirana_varijabla>
    <derivirana_varijabla naziv="OstaliSudionici">
      <item>Marko Taslak</item>
      <item>Općinski sud u Zlataru, Stalna služba u Krapini</item>
      <item>Financijska agencija (FINA)</item>
      <item>Općina Petrovsko</item>
    </derivirana_varijabla>
  </DomainObject.Predmet.SudioniciListNaziv>
  <DomainObject.Predmet.SudioniciListAdressOIB>
    <izvorni_sadrzaj>
      <item>Marko Taslak, OIB 81663341347, Rovno 22 ,Rovno</item>
      <item>Općinski sud u Zlataru, Stalna služba u Krapini, OIB 26566866925, Trg dr. M. D. Grmeka1,49000 Krapina</item>
      <item>Financijska agencija (FINA), OIB 85821130368, Vrtni put 3,10000 Zagreb</item>
      <item>Općina Petrovsko, OIB 67624781459, Petrovsko 1,49234 Petrovsko</item>
    </izvorni_sadrzaj>
    <derivirana_varijabla naziv="DomainObject.Predmet.SudioniciListAdressOIB_1">
      <item>spis</item>
      <item>Općinski sud u Zlataru, Stalna služba u Krapini, OIB 26566866925, Trg dr. M. D. Grmeka1,49000 Krapina</item>
      <item>Financijska agencija (FINA), OIB 85821130368, Vrtni put 3,10000 Zagreb</item>
      <item>Općina Petrovsko, OIB 67624781459, Petrovsko 1,49234 Petrovsko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Dvotrećinska novčana kazna u iznosu od 398,17 EUR, Trošak postupka u iznosu od 19,91 EUR, u ukupnom iznosu od 418,08 EUR</izvorni_sadrzaj>
    <derivirana_varijabla naziv="DomainObject.Predmet.Pristojbe_1">troškove za Dvotrećinska novčana kazna u iznosu od 398,17 EUR, Trošak postupka u iznosu od 19,91 EUR, u ukupnom iznosu od 418,08 EUR</derivirana_varijabla>
  </DomainObject.Predmet.Pristojbe>
  <DomainObject.Predmet.PristojbeSudionikNazivOIB>
    <izvorni_sadrzaj>Marko Taslak, OIB 81663341347</izvorni_sadrzaj>
    <derivirana_varijabla naziv="DomainObject.Predmet.PristojbeSudionikNazivOIB_1">Marko Taslak, OIB 81663341347</derivirana_varijabla>
  </DomainObject.Predmet.PristojbeSudionikNazivOIB>
  <DomainObject.Predmet.PristojbePNB>
    <izvorni_sadrzaj>HR63 6050-4462-20022663100</izvorni_sadrzaj>
    <derivirana_varijabla naziv="DomainObject.Predmet.PristojbePNB_1">HR63 6050-4462-20022663100</derivirana_varijabla>
  </DomainObject.Predmet.PristojbePNB>
  <DomainObject.Predmet.PristojbeIznos>
    <izvorni_sadrzaj>418,08 EUR</izvorni_sadrzaj>
    <derivirana_varijabla naziv="DomainObject.Predmet.PristojbeIznos_1">418,08 EUR</derivirana_varijabla>
  </DomainObject.Predmet.PristojbeIznos>
  <DomainObject.Predmet.PristojbeOpisPlacanja>
    <izvorni_sadrzaj>Troškovi iz predmeta Pp Ikp-272/2021, OS ZL</izvorni_sadrzaj>
    <derivirana_varijabla naziv="DomainObject.Predmet.PristojbeOpisPlacanja_1">Troškovi iz predmeta Pp Ikp-272/2021, OS ZL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81663341347</item>
      <item>, OIB 26566866925</item>
      <item>, OIB 85821130368</item>
      <item>, OIB 67624781459</item>
    </izvorni_sadrzaj>
    <derivirana_varijabla naziv="DomainObject.Predmet.SudioniciListNazivOIB_1">
      <item>, OIB 81663341347</item>
      <item>, OIB 26566866925</item>
      <item>, OIB 85821130368</item>
      <item>, OIB 67624781459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6. travnja 2021.</izvorni_sadrzaj>
    <derivirana_varijabla naziv="DomainObject.Predmet.PristojbeDatumRokPlacanja_1">6. travnja 2021.</derivirana_varijabla>
  </DomainObject.Predmet.PristojbeDatumRokPlacanja>
  <DomainObject.Predmet.PristojbeNazivVrste>
    <izvorni_sadrzaj>Troškovi iz predmeta Pp Ikp-272/2021, OS ZL</izvorni_sadrzaj>
    <derivirana_varijabla naziv="DomainObject.Predmet.PristojbeNazivVrste_1">Troškovi iz predmeta Pp Ikp-272/2021, OS ZL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siječnja 2024.</izvorni_sadrzaj>
    <derivirana_varijabla naziv="DomainObject.PredzadnjaOdlukaIzPredmeta.DatumDonosenjaOdluke_1">16. siječnja 2024.</derivirana_varijabla>
  </DomainObject.PredzadnjaOdlukaIzPredmeta.DatumDonosenjaOdluke>
  <DomainObject.PredzadnjaOdlukaIzPredmeta.Oznaka>
    <izvorni_sadrzaj>Pp Ikp-272/2021-15</izvorni_sadrzaj>
    <derivirana_varijabla naziv="DomainObject.PredzadnjaOdlukaIzPredmeta.Oznaka_1">Pp Ikp-272/2021-15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eura.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veljače 2020.</izvorni_sadrzaj>
    <derivirana_varijabla naziv="DomainObject.Predmet.DatumPocetkaProcesa_1">5.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  <item>Zakon o obveznim osiguranjima u prometu</item>
    </izvorni_sadrzaj>
    <derivirana_varijabla naziv="DomainObject.ZakonPravilnikList_1">
      <item>Zakona o sigurnosti prometa na cestama</item>
      <item>Zakon o obveznim osiguranjima u prometu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Marko Taslak, Rovno 22 , Rovno</izvorni_sadrzaj>
    <derivirana_varijabla naziv="DomainObject.Predmet.OsudenikImePrezimeAdresa_1">Marko Taslak, Rovno 22 , Rovno</derivirana_varijabla>
  </DomainObject.Predmet.OsudenikImePrezimeAdresa>
  <DomainObject.Predmet.OsudenikImePrezimeOIBDatRodenja>
    <izvorni_sadrzaj>Marko Taslak, OIB 81663341347, rođen-a 20.08.1995.</izvorni_sadrzaj>
    <derivirana_varijabla naziv="DomainObject.Predmet.OsudenikImePrezimeOIBDatRodenja_1">Marka Taslaka, OIB 81663341347, rođen 20.08.1995.</derivirana_varijabla>
  </DomainObject.Predmet.OsudenikImePrezimeOIBDatRodenja>
  <DomainObject.IkpPredmet.OdlukaRjesenjeIshodisni>
    <izvorni_sadrzaj>Pp P-114/2020-29 donesena 21.10.2020.</izvorni_sadrzaj>
    <derivirana_varijabla naziv="DomainObject.IkpPredmet.OdlukaRjesenjeIshodisni_1">Pp P-114/2020-29 donesena 21.10.2020.</derivirana_varijabla>
  </DomainObject.IkpPredmet.OdlukaRjesenjeIshodisni>
  <UserObject.NN>
    <izvorni_sadrzaj/>
    <derivirana_varijabla naziv="UserObject.NN_1"/>
  </UserObject.NN>
  <DomainObject.IkpPredmet.NovcanaObaveza.PreostaliIznos>
    <izvorni_sadrzaj>203,26 EUR</izvorni_sadrzaj>
    <derivirana_varijabla naziv="DomainObject.IkpPredmet.NovcanaObaveza.PreostaliIznos_1">203,26 EUR</derivirana_varijabla>
  </DomainObject.IkpPredmet.NovcanaObaveza.PreostaliIznos>
  <DomainObject.IkpPredmet.NovcanaObaveza.PNB>
    <izvorni_sadrzaj>HR63 6050-4462-20022663100</izvorni_sadrzaj>
    <derivirana_varijabla naziv="DomainObject.IkpPredmet.NovcanaObaveza.PNB_1">HR63 6050-4462-20022663100</derivirana_varijabla>
  </DomainObject.IkpPredmet.NovcanaObaveza.PNB>
  <DomainObject.IkpPredmet.Trosak.PreostaliIznos>
    <izvorni_sadrzaj>19,91 EUR</izvorni_sadrzaj>
    <derivirana_varijabla naziv="DomainObject.IkpPredmet.Trosak.PreostaliIznos_1">19,91 </derivirana_varijabla>
  </DomainObject.IkpPredmet.Trosak.PreostaliIznos>
  <DomainObject.IkpPredmet.Trosak.PNB>
    <izvorni_sadrzaj>HR63 6068-4462-20022663118</izvorni_sadrzaj>
    <derivirana_varijabla naziv="DomainObject.IkpPredmet.Trosak.PNB_1">HR63 6068-4462-20022663118</derivirana_varijabla>
  </DomainObject.IkpPredmet.Trosak.PNB>
  <DomainObject.IkpPredmet.IshodisnaOdlukaDatumPravomocnosti>
    <izvorni_sadrzaj>06.03.2021.</izvorni_sadrzaj>
    <derivirana_varijabla naziv="DomainObject.IkpPredmet.IshodisnaOdlukaDatumPravomocnosti_1">06.03.2021.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06.04.2021.</izvorni_sadrzaj>
    <derivirana_varijabla naziv="DomainObject.IkpPredmet.IshodisnaOdlukaDatumIzvrsnosti_1">06.04.2021.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300</properties:Words>
  <properties:Characters>1590</properties:Characters>
  <properties:Lines>58</properties:Lines>
  <properties:Paragraphs>23</properties:Paragraphs>
  <properties:TotalTime>273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Tea Malec</cp:lastModifiedBy>
  <dcterms:modified xmlns:xsi="http://www.w3.org/2001/XMLSchema-instance" xsi:type="dcterms:W3CDTF">2026-05-08T11:47:00Z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Ikp-272/2021-16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